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BAC" w:rsidRPr="00FB0B00" w:rsidRDefault="008D6BAC" w:rsidP="008D6BAC">
      <w:pPr>
        <w:spacing w:before="1" w:after="120"/>
        <w:ind w:left="4248"/>
        <w:rPr>
          <w:b/>
          <w:sz w:val="28"/>
          <w:szCs w:val="28"/>
        </w:rPr>
      </w:pPr>
      <w:r w:rsidRPr="00FB0B00">
        <w:rPr>
          <w:b/>
          <w:sz w:val="28"/>
          <w:szCs w:val="28"/>
        </w:rPr>
        <w:object w:dxaOrig="889" w:dyaOrig="11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.5pt;height:49.5pt" o:ole="" fillcolor="window">
            <v:imagedata r:id="rId6" o:title="" grayscale="t" bilevel="t"/>
            <o:lock v:ext="edit" aspectratio="f"/>
          </v:shape>
          <o:OLEObject Type="Embed" ProgID="Word.Picture.8" ShapeID="_x0000_i1025" DrawAspect="Content" ObjectID="_1677481983" r:id="rId7"/>
        </w:object>
      </w:r>
      <w:r w:rsidRPr="00FB0B00">
        <w:rPr>
          <w:b/>
          <w:sz w:val="28"/>
          <w:szCs w:val="28"/>
        </w:rPr>
        <w:t xml:space="preserve">                                              </w:t>
      </w:r>
    </w:p>
    <w:p w:rsidR="008D6BAC" w:rsidRPr="00FB0B00" w:rsidRDefault="008D6BAC" w:rsidP="008D6BAC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FB0B00">
        <w:rPr>
          <w:rFonts w:ascii="Times New Roman" w:hAnsi="Times New Roman"/>
          <w:b/>
          <w:sz w:val="28"/>
          <w:szCs w:val="28"/>
        </w:rPr>
        <w:t xml:space="preserve">ОЛЕВСЬКА  МІСЬКА  РАДА                     </w:t>
      </w:r>
    </w:p>
    <w:p w:rsidR="008D6BAC" w:rsidRPr="00FB0B00" w:rsidRDefault="008D6BAC" w:rsidP="008D6BAC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FB0B00">
        <w:rPr>
          <w:rFonts w:ascii="Times New Roman" w:hAnsi="Times New Roman"/>
          <w:b/>
          <w:sz w:val="28"/>
          <w:szCs w:val="28"/>
        </w:rPr>
        <w:t>ЖИТОМИРСЬКОЇ  ОБЛАСТІ</w:t>
      </w:r>
    </w:p>
    <w:p w:rsidR="008D6BAC" w:rsidRPr="00FB0B00" w:rsidRDefault="008D6BAC" w:rsidP="008D6BAC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8D6BAC" w:rsidRPr="00D4224B" w:rsidRDefault="008D6BAC" w:rsidP="008D6BAC">
      <w:pPr>
        <w:pStyle w:val="a7"/>
        <w:tabs>
          <w:tab w:val="left" w:pos="5489"/>
        </w:tabs>
        <w:jc w:val="center"/>
        <w:rPr>
          <w:rFonts w:ascii="Times New Roman" w:hAnsi="Times New Roman"/>
          <w:sz w:val="28"/>
          <w:szCs w:val="28"/>
        </w:rPr>
      </w:pPr>
      <w:r w:rsidRPr="00FB0B00">
        <w:rPr>
          <w:rFonts w:ascii="Times New Roman" w:hAnsi="Times New Roman"/>
          <w:sz w:val="28"/>
          <w:szCs w:val="28"/>
        </w:rPr>
        <w:t xml:space="preserve">Р І Ш Е Н </w:t>
      </w:r>
      <w:proofErr w:type="spellStart"/>
      <w:r w:rsidRPr="00FB0B00">
        <w:rPr>
          <w:rFonts w:ascii="Times New Roman" w:hAnsi="Times New Roman"/>
          <w:sz w:val="28"/>
          <w:szCs w:val="28"/>
        </w:rPr>
        <w:t>Н</w:t>
      </w:r>
      <w:proofErr w:type="spellEnd"/>
      <w:r w:rsidRPr="00FB0B00">
        <w:rPr>
          <w:rFonts w:ascii="Times New Roman" w:hAnsi="Times New Roman"/>
          <w:sz w:val="28"/>
          <w:szCs w:val="28"/>
        </w:rPr>
        <w:t xml:space="preserve"> Я № </w:t>
      </w:r>
    </w:p>
    <w:p w:rsidR="008D6BAC" w:rsidRPr="00FB0B00" w:rsidRDefault="008D6BAC" w:rsidP="008D6BAC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FB0B00">
        <w:rPr>
          <w:rFonts w:ascii="Times New Roman" w:hAnsi="Times New Roman"/>
          <w:sz w:val="28"/>
          <w:szCs w:val="28"/>
          <w:lang w:val="en-US"/>
        </w:rPr>
        <w:t>V</w:t>
      </w:r>
      <w:r w:rsidRPr="00FB0B00">
        <w:rPr>
          <w:rFonts w:ascii="Times New Roman" w:hAnsi="Times New Roman"/>
          <w:sz w:val="28"/>
          <w:szCs w:val="28"/>
        </w:rPr>
        <w:t xml:space="preserve"> сесія</w:t>
      </w:r>
      <w:r w:rsidRPr="00FB0B00">
        <w:rPr>
          <w:rFonts w:ascii="Times New Roman" w:hAnsi="Times New Roman"/>
          <w:sz w:val="28"/>
          <w:szCs w:val="28"/>
        </w:rPr>
        <w:tab/>
      </w:r>
      <w:r w:rsidRPr="00FB0B00">
        <w:rPr>
          <w:rFonts w:ascii="Times New Roman" w:hAnsi="Times New Roman"/>
          <w:sz w:val="28"/>
          <w:szCs w:val="28"/>
        </w:rPr>
        <w:tab/>
      </w:r>
      <w:r w:rsidRPr="00FB0B00">
        <w:rPr>
          <w:rFonts w:ascii="Times New Roman" w:hAnsi="Times New Roman"/>
          <w:sz w:val="28"/>
          <w:szCs w:val="28"/>
        </w:rPr>
        <w:tab/>
      </w:r>
      <w:r w:rsidRPr="00FB0B00">
        <w:rPr>
          <w:rFonts w:ascii="Times New Roman" w:hAnsi="Times New Roman"/>
          <w:sz w:val="28"/>
          <w:szCs w:val="28"/>
        </w:rPr>
        <w:tab/>
      </w:r>
      <w:r w:rsidRPr="00FB0B00">
        <w:rPr>
          <w:rFonts w:ascii="Times New Roman" w:hAnsi="Times New Roman"/>
          <w:sz w:val="28"/>
          <w:szCs w:val="28"/>
        </w:rPr>
        <w:tab/>
      </w:r>
      <w:r w:rsidRPr="00FB0B00">
        <w:rPr>
          <w:rFonts w:ascii="Times New Roman" w:hAnsi="Times New Roman"/>
          <w:sz w:val="28"/>
          <w:szCs w:val="28"/>
        </w:rPr>
        <w:tab/>
      </w:r>
      <w:r w:rsidRPr="00FB0B00">
        <w:rPr>
          <w:rFonts w:ascii="Times New Roman" w:hAnsi="Times New Roman"/>
          <w:sz w:val="28"/>
          <w:szCs w:val="28"/>
        </w:rPr>
        <w:tab/>
      </w:r>
      <w:r w:rsidRPr="00FB0B00">
        <w:rPr>
          <w:rFonts w:ascii="Times New Roman" w:hAnsi="Times New Roman"/>
          <w:sz w:val="28"/>
          <w:szCs w:val="28"/>
        </w:rPr>
        <w:tab/>
        <w:t xml:space="preserve">                VІІІ скликання</w:t>
      </w:r>
    </w:p>
    <w:p w:rsidR="008D6BAC" w:rsidRPr="00FB0B00" w:rsidRDefault="008D6BAC" w:rsidP="008D6BAC">
      <w:pPr>
        <w:pStyle w:val="a7"/>
        <w:jc w:val="both"/>
        <w:rPr>
          <w:rFonts w:ascii="Times New Roman" w:hAnsi="Times New Roman"/>
          <w:sz w:val="28"/>
          <w:szCs w:val="28"/>
        </w:rPr>
      </w:pPr>
    </w:p>
    <w:p w:rsidR="008D6BAC" w:rsidRPr="00E62EA0" w:rsidRDefault="008D6BAC" w:rsidP="008D6BAC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FB0B00">
        <w:rPr>
          <w:rFonts w:ascii="Times New Roman" w:hAnsi="Times New Roman"/>
          <w:sz w:val="28"/>
          <w:szCs w:val="28"/>
        </w:rPr>
        <w:t xml:space="preserve">від </w:t>
      </w:r>
      <w:r>
        <w:rPr>
          <w:rFonts w:ascii="Times New Roman" w:hAnsi="Times New Roman"/>
          <w:sz w:val="28"/>
          <w:szCs w:val="28"/>
        </w:rPr>
        <w:t>18</w:t>
      </w:r>
      <w:r w:rsidRPr="00FB0B00">
        <w:rPr>
          <w:rFonts w:ascii="Times New Roman" w:hAnsi="Times New Roman"/>
          <w:sz w:val="28"/>
          <w:szCs w:val="28"/>
        </w:rPr>
        <w:t xml:space="preserve">.03.2021  </w:t>
      </w:r>
      <w:r>
        <w:rPr>
          <w:rFonts w:ascii="Times New Roman" w:hAnsi="Times New Roman"/>
          <w:sz w:val="28"/>
          <w:szCs w:val="28"/>
        </w:rPr>
        <w:t>року</w:t>
      </w:r>
    </w:p>
    <w:p w:rsidR="008D6BAC" w:rsidRDefault="008D6BAC" w:rsidP="008D6BAC">
      <w:pPr>
        <w:jc w:val="both"/>
        <w:rPr>
          <w:bCs/>
          <w:iCs/>
          <w:color w:val="222222"/>
          <w:sz w:val="28"/>
          <w:szCs w:val="28"/>
          <w:lang w:eastAsia="uk-UA"/>
        </w:rPr>
      </w:pPr>
    </w:p>
    <w:p w:rsidR="005C14EC" w:rsidRDefault="005C14EC" w:rsidP="005C14EC">
      <w:pPr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Про внесення змін до </w:t>
      </w:r>
    </w:p>
    <w:p w:rsidR="005C14EC" w:rsidRDefault="005C14EC" w:rsidP="005C14EC">
      <w:pPr>
        <w:rPr>
          <w:sz w:val="28"/>
          <w:szCs w:val="28"/>
        </w:rPr>
      </w:pPr>
      <w:r>
        <w:rPr>
          <w:sz w:val="28"/>
          <w:szCs w:val="28"/>
        </w:rPr>
        <w:t xml:space="preserve">бюджету Олевської міської  </w:t>
      </w:r>
    </w:p>
    <w:p w:rsidR="005C14EC" w:rsidRDefault="005C14EC" w:rsidP="005C14EC">
      <w:pPr>
        <w:rPr>
          <w:sz w:val="28"/>
          <w:szCs w:val="28"/>
        </w:rPr>
      </w:pPr>
      <w:r>
        <w:rPr>
          <w:sz w:val="28"/>
          <w:szCs w:val="28"/>
        </w:rPr>
        <w:t>територіальної громади на 202</w:t>
      </w:r>
      <w:r>
        <w:rPr>
          <w:sz w:val="28"/>
          <w:szCs w:val="28"/>
          <w:lang w:val="ru-RU"/>
        </w:rPr>
        <w:t>1</w:t>
      </w:r>
      <w:r>
        <w:rPr>
          <w:sz w:val="28"/>
          <w:szCs w:val="28"/>
        </w:rPr>
        <w:t xml:space="preserve"> рік</w:t>
      </w:r>
    </w:p>
    <w:p w:rsidR="005C14EC" w:rsidRDefault="005C14EC" w:rsidP="005C14EC">
      <w:pPr>
        <w:rPr>
          <w:sz w:val="28"/>
          <w:szCs w:val="28"/>
        </w:rPr>
      </w:pPr>
    </w:p>
    <w:p w:rsidR="005C14EC" w:rsidRDefault="005C14EC" w:rsidP="005C14EC">
      <w:pPr>
        <w:rPr>
          <w:sz w:val="28"/>
          <w:szCs w:val="28"/>
        </w:rPr>
      </w:pPr>
      <w:r>
        <w:rPr>
          <w:sz w:val="28"/>
          <w:szCs w:val="28"/>
        </w:rPr>
        <w:t>(06513000000)</w:t>
      </w:r>
    </w:p>
    <w:p w:rsidR="005C14EC" w:rsidRDefault="005C14EC" w:rsidP="005C14EC">
      <w:pPr>
        <w:rPr>
          <w:sz w:val="28"/>
          <w:szCs w:val="28"/>
        </w:rPr>
      </w:pPr>
      <w:r>
        <w:rPr>
          <w:sz w:val="28"/>
          <w:szCs w:val="28"/>
        </w:rPr>
        <w:t>код бюджету</w:t>
      </w:r>
    </w:p>
    <w:p w:rsidR="005C14EC" w:rsidRPr="00691F27" w:rsidRDefault="005C14EC" w:rsidP="005C14EC">
      <w:pPr>
        <w:jc w:val="both"/>
        <w:rPr>
          <w:sz w:val="28"/>
          <w:szCs w:val="28"/>
        </w:rPr>
      </w:pPr>
    </w:p>
    <w:p w:rsidR="005C14EC" w:rsidRPr="001E5295" w:rsidRDefault="005C14EC" w:rsidP="005C14EC">
      <w:pPr>
        <w:ind w:firstLine="720"/>
        <w:jc w:val="both"/>
        <w:rPr>
          <w:sz w:val="28"/>
          <w:szCs w:val="28"/>
        </w:rPr>
      </w:pPr>
      <w:r w:rsidRPr="001E5295">
        <w:rPr>
          <w:sz w:val="28"/>
          <w:szCs w:val="28"/>
          <w:shd w:val="clear" w:color="auto" w:fill="FFFFFF"/>
        </w:rPr>
        <w:t>Керуючись </w:t>
      </w:r>
      <w:hyperlink r:id="rId8" w:tgtFrame="_blank" w:history="1">
        <w:r w:rsidRPr="001E5295">
          <w:rPr>
            <w:rStyle w:val="a8"/>
            <w:sz w:val="28"/>
            <w:szCs w:val="28"/>
            <w:shd w:val="clear" w:color="auto" w:fill="FFFFFF"/>
          </w:rPr>
          <w:t>Бюджетним кодексом України</w:t>
        </w:r>
      </w:hyperlink>
      <w:r w:rsidRPr="001E5295">
        <w:rPr>
          <w:sz w:val="28"/>
          <w:szCs w:val="28"/>
          <w:shd w:val="clear" w:color="auto" w:fill="FFFFFF"/>
        </w:rPr>
        <w:t>, </w:t>
      </w:r>
      <w:hyperlink r:id="rId9" w:tgtFrame="_blank" w:history="1">
        <w:r w:rsidRPr="001E5295">
          <w:rPr>
            <w:rStyle w:val="a8"/>
            <w:sz w:val="28"/>
            <w:szCs w:val="28"/>
            <w:shd w:val="clear" w:color="auto" w:fill="FFFFFF"/>
          </w:rPr>
          <w:t>Законом України</w:t>
        </w:r>
      </w:hyperlink>
      <w:r w:rsidRPr="001E5295">
        <w:rPr>
          <w:sz w:val="28"/>
          <w:szCs w:val="28"/>
          <w:shd w:val="clear" w:color="auto" w:fill="FFFFFF"/>
        </w:rPr>
        <w:t xml:space="preserve"> «Про місцеве самоврядування в Україні», </w:t>
      </w:r>
      <w:r w:rsidRPr="001E5295">
        <w:rPr>
          <w:sz w:val="28"/>
          <w:szCs w:val="28"/>
        </w:rPr>
        <w:t>міська рада</w:t>
      </w:r>
      <w:r w:rsidRPr="001E5295">
        <w:rPr>
          <w:sz w:val="28"/>
          <w:szCs w:val="28"/>
        </w:rPr>
        <w:tab/>
      </w:r>
    </w:p>
    <w:p w:rsidR="005C14EC" w:rsidRPr="001E5295" w:rsidRDefault="005C14EC" w:rsidP="005C14EC">
      <w:pPr>
        <w:jc w:val="both"/>
        <w:rPr>
          <w:sz w:val="28"/>
          <w:szCs w:val="28"/>
        </w:rPr>
      </w:pPr>
      <w:r w:rsidRPr="001E5295">
        <w:rPr>
          <w:sz w:val="28"/>
          <w:szCs w:val="28"/>
        </w:rPr>
        <w:t>ВИРІШИЛА:</w:t>
      </w:r>
    </w:p>
    <w:p w:rsidR="005C14EC" w:rsidRPr="001E5295" w:rsidRDefault="005C14EC" w:rsidP="005C14EC">
      <w:pPr>
        <w:ind w:firstLine="720"/>
        <w:jc w:val="both"/>
        <w:rPr>
          <w:sz w:val="28"/>
          <w:szCs w:val="28"/>
        </w:rPr>
      </w:pPr>
      <w:r w:rsidRPr="001E5295">
        <w:rPr>
          <w:sz w:val="28"/>
          <w:szCs w:val="28"/>
        </w:rPr>
        <w:t>1. Спрямувати на проведення витрат 1 500 000,00 гривень вільного залишку бюджетних коштів  загального фонду бюджету міської територіальної громади.</w:t>
      </w:r>
    </w:p>
    <w:p w:rsidR="005C14EC" w:rsidRPr="001E5295" w:rsidRDefault="005C14EC" w:rsidP="005C14EC">
      <w:pPr>
        <w:jc w:val="both"/>
        <w:rPr>
          <w:sz w:val="28"/>
          <w:szCs w:val="28"/>
        </w:rPr>
      </w:pPr>
      <w:r w:rsidRPr="001E5295">
        <w:rPr>
          <w:sz w:val="28"/>
          <w:szCs w:val="28"/>
        </w:rPr>
        <w:t xml:space="preserve">          2. </w:t>
      </w:r>
      <w:proofErr w:type="spellStart"/>
      <w:r w:rsidRPr="001E5295">
        <w:rPr>
          <w:sz w:val="28"/>
          <w:szCs w:val="28"/>
        </w:rPr>
        <w:t>Внести</w:t>
      </w:r>
      <w:proofErr w:type="spellEnd"/>
      <w:r w:rsidRPr="001E5295">
        <w:rPr>
          <w:sz w:val="28"/>
          <w:szCs w:val="28"/>
        </w:rPr>
        <w:t xml:space="preserve"> зміни до рішення міської ради від 24.12.2020  року №31 „Про бюджет Олевської міської  територіальної громади на 2021 рік” зі змінами та доповненнями, внесеними рішеннями міської ради від 04.02.2021 року №88 „Про внесення змін до бюджету Олевської міської  територіальної громади на 2021 рік”,  від 04.03.2021 року №156 „Про внесення змін до бюджету Олевської міської  територіальної громади на 2021 рік”, а саме:</w:t>
      </w:r>
    </w:p>
    <w:p w:rsidR="005C14EC" w:rsidRPr="001E5295" w:rsidRDefault="005C14EC" w:rsidP="005C14EC">
      <w:pPr>
        <w:tabs>
          <w:tab w:val="left" w:pos="0"/>
          <w:tab w:val="left" w:pos="720"/>
        </w:tabs>
        <w:jc w:val="both"/>
        <w:rPr>
          <w:sz w:val="28"/>
          <w:szCs w:val="28"/>
        </w:rPr>
      </w:pPr>
      <w:r w:rsidRPr="001E5295">
        <w:rPr>
          <w:sz w:val="28"/>
          <w:szCs w:val="28"/>
        </w:rPr>
        <w:t xml:space="preserve">          2.1. В підпункті 2 пункту 1 цифри 325 976 618,00 гривень,             318 992 581,00 гривень, 6 984 037,00 гривень замінити,  відповідно, цифрами   327 476 618,00 гривень, 318 992 581,00 гривень, 8 484 037,00 гривень.</w:t>
      </w:r>
    </w:p>
    <w:p w:rsidR="005C14EC" w:rsidRPr="001E5295" w:rsidRDefault="005C14EC" w:rsidP="005C14EC">
      <w:pPr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1E5295">
        <w:rPr>
          <w:sz w:val="28"/>
          <w:szCs w:val="28"/>
        </w:rPr>
        <w:t xml:space="preserve"> 2.2. Підпункт 3  пункту 1 викласти у такій редакції: «3) Установити в цілому дефіцит загального фонду бюджету міської територіальної громади у сумі 1 173 839,00 гривень згідно з додатком  №2  до цього рішення, з них:</w:t>
      </w:r>
      <w:r w:rsidRPr="001E5295">
        <w:rPr>
          <w:rFonts w:ascii="Times New Roman CYR" w:hAnsi="Times New Roman CYR" w:cs="Times New Roman CYR"/>
          <w:sz w:val="28"/>
          <w:szCs w:val="28"/>
        </w:rPr>
        <w:t xml:space="preserve">  </w:t>
      </w:r>
    </w:p>
    <w:p w:rsidR="005C14EC" w:rsidRPr="001E5295" w:rsidRDefault="005C14EC" w:rsidP="005C14EC">
      <w:pPr>
        <w:jc w:val="both"/>
        <w:rPr>
          <w:rFonts w:ascii="Times New Roman CYR" w:hAnsi="Times New Roman CYR" w:cs="Times New Roman CYR"/>
          <w:sz w:val="28"/>
          <w:szCs w:val="28"/>
        </w:rPr>
      </w:pPr>
      <w:r w:rsidRPr="001E5295">
        <w:rPr>
          <w:rFonts w:ascii="Times New Roman CYR" w:hAnsi="Times New Roman CYR" w:cs="Times New Roman CYR"/>
          <w:sz w:val="28"/>
          <w:szCs w:val="28"/>
        </w:rPr>
        <w:t xml:space="preserve">             - п</w:t>
      </w:r>
      <w:r w:rsidRPr="001E5295">
        <w:rPr>
          <w:sz w:val="28"/>
          <w:szCs w:val="28"/>
        </w:rPr>
        <w:t xml:space="preserve">рофіцит загального фонду бюджету міської територіальної громади у сумі </w:t>
      </w:r>
      <w:r w:rsidRPr="001E5295">
        <w:rPr>
          <w:bCs/>
          <w:sz w:val="28"/>
          <w:szCs w:val="28"/>
        </w:rPr>
        <w:t xml:space="preserve">7 132 163,00 </w:t>
      </w:r>
      <w:r w:rsidRPr="001E5295">
        <w:rPr>
          <w:sz w:val="28"/>
          <w:szCs w:val="28"/>
        </w:rPr>
        <w:t>гривень</w:t>
      </w:r>
      <w:r w:rsidRPr="001E5295">
        <w:rPr>
          <w:rFonts w:ascii="Times New Roman CYR" w:hAnsi="Times New Roman CYR" w:cs="Times New Roman CYR"/>
          <w:sz w:val="28"/>
          <w:szCs w:val="28"/>
        </w:rPr>
        <w:t xml:space="preserve"> напрямком використання якого визнати передачу коштів із загального фонду бюджету до бюджету розвитку (спеціального фонду);</w:t>
      </w:r>
    </w:p>
    <w:p w:rsidR="005C14EC" w:rsidRPr="001E5295" w:rsidRDefault="005C14EC" w:rsidP="005C14EC">
      <w:pPr>
        <w:ind w:right="-2"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1E5295">
        <w:rPr>
          <w:rFonts w:ascii="Times New Roman CYR" w:hAnsi="Times New Roman CYR" w:cs="Times New Roman CYR"/>
          <w:sz w:val="28"/>
          <w:szCs w:val="28"/>
        </w:rPr>
        <w:t xml:space="preserve">   - дефіцит загального фонду </w:t>
      </w:r>
      <w:r w:rsidRPr="001E5295">
        <w:rPr>
          <w:sz w:val="28"/>
          <w:szCs w:val="28"/>
        </w:rPr>
        <w:t>бюджету міської територіальної громади</w:t>
      </w:r>
      <w:r w:rsidRPr="001E5295">
        <w:rPr>
          <w:rFonts w:ascii="Times New Roman CYR" w:hAnsi="Times New Roman CYR" w:cs="Times New Roman CYR"/>
          <w:sz w:val="28"/>
          <w:szCs w:val="28"/>
        </w:rPr>
        <w:t xml:space="preserve"> у сумі 8 306 002,00  </w:t>
      </w:r>
      <w:r w:rsidRPr="001E5295">
        <w:rPr>
          <w:sz w:val="28"/>
          <w:szCs w:val="28"/>
        </w:rPr>
        <w:t>гривень</w:t>
      </w:r>
      <w:r w:rsidRPr="001E5295">
        <w:rPr>
          <w:rFonts w:ascii="Times New Roman CYR" w:hAnsi="Times New Roman CYR" w:cs="Times New Roman CYR"/>
          <w:sz w:val="28"/>
          <w:szCs w:val="28"/>
        </w:rPr>
        <w:t xml:space="preserve">, джерелом покриття якого є використання вільного залишку бюджетних коштів </w:t>
      </w:r>
      <w:r w:rsidRPr="001E5295">
        <w:rPr>
          <w:sz w:val="28"/>
          <w:szCs w:val="28"/>
        </w:rPr>
        <w:t>бюджету міської територіальної громади</w:t>
      </w:r>
      <w:r w:rsidRPr="001E5295">
        <w:rPr>
          <w:rFonts w:ascii="Times New Roman CYR" w:hAnsi="Times New Roman CYR" w:cs="Times New Roman CYR"/>
          <w:sz w:val="28"/>
          <w:szCs w:val="28"/>
        </w:rPr>
        <w:t xml:space="preserve">, у </w:t>
      </w:r>
      <w:proofErr w:type="spellStart"/>
      <w:r w:rsidRPr="001E5295">
        <w:rPr>
          <w:rFonts w:ascii="Times New Roman CYR" w:hAnsi="Times New Roman CYR" w:cs="Times New Roman CYR"/>
          <w:sz w:val="28"/>
          <w:szCs w:val="28"/>
        </w:rPr>
        <w:t>т.ч</w:t>
      </w:r>
      <w:proofErr w:type="spellEnd"/>
      <w:r w:rsidRPr="001E5295">
        <w:rPr>
          <w:rFonts w:ascii="Times New Roman CYR" w:hAnsi="Times New Roman CYR" w:cs="Times New Roman CYR"/>
          <w:sz w:val="28"/>
          <w:szCs w:val="28"/>
        </w:rPr>
        <w:t xml:space="preserve">. за </w:t>
      </w:r>
      <w:r w:rsidRPr="001E5295">
        <w:rPr>
          <w:rFonts w:ascii="Times New Roman CYR" w:hAnsi="Times New Roman CYR" w:cs="Times New Roman CYR"/>
          <w:sz w:val="28"/>
          <w:szCs w:val="28"/>
        </w:rPr>
        <w:lastRenderedPageBreak/>
        <w:t xml:space="preserve">рахунок залишку коштів </w:t>
      </w:r>
      <w:r w:rsidRPr="001E5295">
        <w:rPr>
          <w:sz w:val="28"/>
          <w:szCs w:val="28"/>
        </w:rPr>
        <w:t>бюджету міської територіальної громади</w:t>
      </w:r>
      <w:r w:rsidRPr="001E5295">
        <w:rPr>
          <w:rFonts w:ascii="Times New Roman CYR" w:hAnsi="Times New Roman CYR" w:cs="Times New Roman CYR"/>
          <w:sz w:val="28"/>
          <w:szCs w:val="28"/>
        </w:rPr>
        <w:t xml:space="preserve"> у  сумі 8 306 002,00 </w:t>
      </w:r>
      <w:r w:rsidRPr="001E5295">
        <w:rPr>
          <w:sz w:val="28"/>
          <w:szCs w:val="28"/>
        </w:rPr>
        <w:t>гривень.</w:t>
      </w:r>
    </w:p>
    <w:p w:rsidR="005C14EC" w:rsidRPr="001E5295" w:rsidRDefault="005C14EC" w:rsidP="005C14EC">
      <w:pPr>
        <w:ind w:right="-2" w:firstLine="720"/>
        <w:jc w:val="both"/>
        <w:rPr>
          <w:sz w:val="28"/>
          <w:szCs w:val="28"/>
        </w:rPr>
      </w:pPr>
      <w:r w:rsidRPr="001E5295">
        <w:rPr>
          <w:rFonts w:ascii="Times New Roman CYR" w:hAnsi="Times New Roman CYR" w:cs="Times New Roman CYR"/>
          <w:sz w:val="28"/>
          <w:szCs w:val="28"/>
        </w:rPr>
        <w:t xml:space="preserve">2.3. </w:t>
      </w:r>
      <w:r w:rsidRPr="001E5295">
        <w:rPr>
          <w:sz w:val="28"/>
          <w:szCs w:val="28"/>
        </w:rPr>
        <w:t>Підпункт 4 пункту 1 викласти в такій редакції: «4) Установити в цілому дефіцит спеціального фонду бюджету міської територіальної громади в сумі 3 699 337,00 гривень. (додаток 2) джерелами покриття якого визначити:</w:t>
      </w:r>
    </w:p>
    <w:p w:rsidR="005C14EC" w:rsidRPr="001E5295" w:rsidRDefault="005C14EC" w:rsidP="005C14EC">
      <w:pPr>
        <w:jc w:val="both"/>
        <w:rPr>
          <w:sz w:val="28"/>
          <w:szCs w:val="28"/>
        </w:rPr>
      </w:pPr>
      <w:r w:rsidRPr="001E5295">
        <w:rPr>
          <w:sz w:val="28"/>
          <w:szCs w:val="28"/>
        </w:rPr>
        <w:t xml:space="preserve">           - надходження із загального фонду до бюджету розвитку (спеціального фонду) в сумі  </w:t>
      </w:r>
      <w:r w:rsidRPr="001E5295">
        <w:rPr>
          <w:bCs/>
          <w:sz w:val="28"/>
          <w:szCs w:val="28"/>
        </w:rPr>
        <w:t xml:space="preserve">7 132 163,00   </w:t>
      </w:r>
      <w:r w:rsidRPr="001E5295">
        <w:rPr>
          <w:sz w:val="28"/>
          <w:szCs w:val="28"/>
        </w:rPr>
        <w:t xml:space="preserve"> гривень;</w:t>
      </w:r>
    </w:p>
    <w:p w:rsidR="005C14EC" w:rsidRPr="0056784C" w:rsidRDefault="005C14EC" w:rsidP="005C14EC">
      <w:pPr>
        <w:ind w:right="-2" w:firstLine="720"/>
        <w:jc w:val="both"/>
        <w:rPr>
          <w:sz w:val="28"/>
          <w:szCs w:val="28"/>
        </w:rPr>
      </w:pPr>
      <w:r w:rsidRPr="001E5295">
        <w:rPr>
          <w:sz w:val="28"/>
          <w:szCs w:val="28"/>
        </w:rPr>
        <w:t>- використання залишків коштів спеціального фонду бюджету міської територіальної громади, які виникли станом на 01.01.2021 року у сумі 170 000,00 гривень, в тому числі: від надходжень до бюджету розвитку міського бюджету – 70 000,00 гривень, збору за забруднення навколишнього природного середовища, екологічного податку – 100 000,00 гривень;</w:t>
      </w:r>
    </w:p>
    <w:p w:rsidR="005C14EC" w:rsidRPr="005C14EC" w:rsidRDefault="005C14EC" w:rsidP="005C14EC">
      <w:pPr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 w:rsidRPr="0056784C">
        <w:rPr>
          <w:sz w:val="28"/>
          <w:szCs w:val="28"/>
        </w:rPr>
        <w:t>- профіцит спеціального фонду міського бюджету у сумі      3 602 826,00 гривень (погашення місцевого боргу по кредиту Північної Екологічної Фінансової Корпорації НЕФКО)».</w:t>
      </w:r>
      <w:r w:rsidRPr="0056784C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5C14EC" w:rsidRPr="00F90F8C" w:rsidRDefault="005C14EC" w:rsidP="005C14E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ru-RU"/>
        </w:rPr>
        <w:t>3</w:t>
      </w:r>
      <w:r w:rsidRPr="00F90F8C">
        <w:rPr>
          <w:sz w:val="28"/>
          <w:szCs w:val="28"/>
        </w:rPr>
        <w:t>. Це рішення набирає чинності з моменту прийняття міською радою.</w:t>
      </w:r>
    </w:p>
    <w:p w:rsidR="005C14EC" w:rsidRPr="00F90F8C" w:rsidRDefault="005C14EC" w:rsidP="005C14EC">
      <w:pPr>
        <w:tabs>
          <w:tab w:val="left" w:pos="0"/>
          <w:tab w:val="left" w:pos="720"/>
        </w:tabs>
        <w:jc w:val="both"/>
        <w:rPr>
          <w:sz w:val="28"/>
          <w:szCs w:val="28"/>
        </w:rPr>
      </w:pPr>
      <w:r w:rsidRPr="00F90F8C">
        <w:rPr>
          <w:sz w:val="28"/>
          <w:szCs w:val="28"/>
        </w:rPr>
        <w:t xml:space="preserve">          </w:t>
      </w:r>
      <w:r>
        <w:rPr>
          <w:sz w:val="28"/>
          <w:szCs w:val="28"/>
          <w:lang w:val="ru-RU"/>
        </w:rPr>
        <w:t>4</w:t>
      </w:r>
      <w:r w:rsidRPr="00F90F8C">
        <w:rPr>
          <w:sz w:val="28"/>
          <w:szCs w:val="28"/>
        </w:rPr>
        <w:t xml:space="preserve">. Додатки № </w:t>
      </w:r>
      <w:r w:rsidRPr="00F90F8C">
        <w:rPr>
          <w:sz w:val="28"/>
          <w:szCs w:val="28"/>
          <w:lang w:val="ru-RU"/>
        </w:rPr>
        <w:t xml:space="preserve">2, </w:t>
      </w:r>
      <w:r w:rsidRPr="00F90F8C">
        <w:rPr>
          <w:sz w:val="28"/>
          <w:szCs w:val="28"/>
        </w:rPr>
        <w:t>3, 4</w:t>
      </w:r>
      <w:r w:rsidRPr="00F90F8C">
        <w:rPr>
          <w:sz w:val="28"/>
          <w:szCs w:val="28"/>
          <w:lang w:val="ru-RU"/>
        </w:rPr>
        <w:t xml:space="preserve"> </w:t>
      </w:r>
      <w:r w:rsidRPr="00F90F8C">
        <w:rPr>
          <w:sz w:val="28"/>
          <w:szCs w:val="28"/>
        </w:rPr>
        <w:t>викласти в новій редакції</w:t>
      </w:r>
      <w:r>
        <w:rPr>
          <w:sz w:val="28"/>
          <w:szCs w:val="28"/>
          <w:lang w:val="ru-RU"/>
        </w:rPr>
        <w:t>.</w:t>
      </w:r>
      <w:r w:rsidRPr="00F90F8C">
        <w:rPr>
          <w:sz w:val="28"/>
          <w:szCs w:val="28"/>
        </w:rPr>
        <w:t xml:space="preserve">  </w:t>
      </w:r>
    </w:p>
    <w:p w:rsidR="005C14EC" w:rsidRPr="00F90F8C" w:rsidRDefault="005C14EC" w:rsidP="005C14EC">
      <w:pPr>
        <w:tabs>
          <w:tab w:val="left" w:pos="0"/>
          <w:tab w:val="left" w:pos="720"/>
        </w:tabs>
        <w:jc w:val="both"/>
        <w:rPr>
          <w:sz w:val="28"/>
          <w:szCs w:val="28"/>
        </w:rPr>
      </w:pPr>
      <w:r w:rsidRPr="00F90F8C">
        <w:rPr>
          <w:sz w:val="28"/>
          <w:szCs w:val="28"/>
        </w:rPr>
        <w:t xml:space="preserve">          </w:t>
      </w:r>
      <w:r w:rsidRPr="000F1719">
        <w:rPr>
          <w:sz w:val="28"/>
          <w:szCs w:val="28"/>
        </w:rPr>
        <w:t>5</w:t>
      </w:r>
      <w:r w:rsidRPr="00F90F8C">
        <w:rPr>
          <w:sz w:val="28"/>
          <w:szCs w:val="28"/>
        </w:rPr>
        <w:t>. Контроль за виконанням рішення покласти на заступників міського голови з питань діяльності виконавчих органів влади згідно з розподілом обов’язків та постійну комісію міської ради з питань планування, фінансів, бюджету та соціально-економічного розвитку.</w:t>
      </w:r>
    </w:p>
    <w:p w:rsidR="005C14EC" w:rsidRPr="00F90F8C" w:rsidRDefault="005C14EC" w:rsidP="005C14EC">
      <w:pPr>
        <w:tabs>
          <w:tab w:val="left" w:pos="0"/>
          <w:tab w:val="left" w:pos="720"/>
        </w:tabs>
        <w:jc w:val="both"/>
        <w:rPr>
          <w:sz w:val="28"/>
          <w:szCs w:val="28"/>
        </w:rPr>
      </w:pPr>
    </w:p>
    <w:p w:rsidR="003B5967" w:rsidRDefault="005C14EC" w:rsidP="005C14EC">
      <w:pPr>
        <w:pStyle w:val="a7"/>
        <w:rPr>
          <w:sz w:val="28"/>
          <w:szCs w:val="28"/>
        </w:rPr>
      </w:pPr>
      <w:r w:rsidRPr="008D6BAC">
        <w:rPr>
          <w:rFonts w:ascii="Times New Roman" w:hAnsi="Times New Roman" w:cs="Times New Roman"/>
          <w:sz w:val="28"/>
          <w:szCs w:val="28"/>
        </w:rPr>
        <w:t>Міський го</w:t>
      </w:r>
      <w:bookmarkStart w:id="0" w:name="_GoBack"/>
      <w:bookmarkEnd w:id="0"/>
      <w:r w:rsidRPr="008D6BAC">
        <w:rPr>
          <w:rFonts w:ascii="Times New Roman" w:hAnsi="Times New Roman" w:cs="Times New Roman"/>
          <w:sz w:val="28"/>
          <w:szCs w:val="28"/>
        </w:rPr>
        <w:t>лова                                                                    Сергій ЛИСИЦЬКИЙ</w:t>
      </w:r>
      <w:r w:rsidR="003B5967">
        <w:rPr>
          <w:sz w:val="28"/>
          <w:szCs w:val="28"/>
        </w:rPr>
        <w:br w:type="page"/>
      </w:r>
    </w:p>
    <w:p w:rsidR="003B5967" w:rsidRPr="00F436F8" w:rsidRDefault="003B5967" w:rsidP="003B5967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           </w:t>
      </w:r>
      <w:r w:rsidRPr="00F436F8">
        <w:rPr>
          <w:sz w:val="28"/>
          <w:szCs w:val="28"/>
        </w:rPr>
        <w:t>Інформація</w:t>
      </w:r>
    </w:p>
    <w:p w:rsidR="003B5967" w:rsidRDefault="003B5967" w:rsidP="003B5967">
      <w:pPr>
        <w:jc w:val="center"/>
        <w:rPr>
          <w:sz w:val="28"/>
          <w:szCs w:val="28"/>
        </w:rPr>
      </w:pPr>
      <w:r w:rsidRPr="00F436F8">
        <w:rPr>
          <w:sz w:val="28"/>
          <w:szCs w:val="28"/>
        </w:rPr>
        <w:t>про внесення змін до міського бюджету на 20</w:t>
      </w:r>
      <w:r>
        <w:rPr>
          <w:sz w:val="28"/>
          <w:szCs w:val="28"/>
        </w:rPr>
        <w:t>21</w:t>
      </w:r>
      <w:r w:rsidRPr="00F436F8">
        <w:rPr>
          <w:sz w:val="28"/>
          <w:szCs w:val="28"/>
        </w:rPr>
        <w:t xml:space="preserve">  рік</w:t>
      </w:r>
    </w:p>
    <w:p w:rsidR="003B5967" w:rsidRDefault="003B5967" w:rsidP="003B5967">
      <w:pPr>
        <w:jc w:val="center"/>
        <w:rPr>
          <w:sz w:val="28"/>
          <w:szCs w:val="28"/>
        </w:rPr>
      </w:pPr>
    </w:p>
    <w:p w:rsidR="003B5967" w:rsidRPr="00010F81" w:rsidRDefault="003B5967" w:rsidP="003B5967">
      <w:pPr>
        <w:jc w:val="both"/>
        <w:rPr>
          <w:sz w:val="28"/>
          <w:szCs w:val="28"/>
        </w:rPr>
      </w:pPr>
      <w:r w:rsidRPr="00F248CE">
        <w:rPr>
          <w:sz w:val="28"/>
          <w:szCs w:val="28"/>
        </w:rPr>
        <w:t xml:space="preserve">На підставі </w:t>
      </w:r>
      <w:r w:rsidRPr="00F248CE">
        <w:rPr>
          <w:rFonts w:ascii="Times New Roman CYR" w:hAnsi="Times New Roman CYR" w:cs="Times New Roman CYR"/>
          <w:sz w:val="28"/>
          <w:szCs w:val="28"/>
        </w:rPr>
        <w:t>поданих документів</w:t>
      </w:r>
      <w:r>
        <w:rPr>
          <w:rFonts w:ascii="Times New Roman CYR" w:hAnsi="Times New Roman CYR" w:cs="Times New Roman CYR"/>
          <w:sz w:val="28"/>
          <w:szCs w:val="28"/>
        </w:rPr>
        <w:t xml:space="preserve"> та погоджених на </w:t>
      </w:r>
      <w:r w:rsidRPr="00FB06F7">
        <w:rPr>
          <w:sz w:val="28"/>
          <w:szCs w:val="28"/>
        </w:rPr>
        <w:t>постійн</w:t>
      </w:r>
      <w:r>
        <w:rPr>
          <w:sz w:val="28"/>
          <w:szCs w:val="28"/>
        </w:rPr>
        <w:t>ій</w:t>
      </w:r>
      <w:r w:rsidRPr="00FB06F7">
        <w:rPr>
          <w:sz w:val="28"/>
          <w:szCs w:val="28"/>
        </w:rPr>
        <w:t xml:space="preserve"> комісі</w:t>
      </w:r>
      <w:r>
        <w:rPr>
          <w:sz w:val="28"/>
          <w:szCs w:val="28"/>
        </w:rPr>
        <w:t>ї</w:t>
      </w:r>
      <w:r w:rsidRPr="00FB06F7">
        <w:rPr>
          <w:sz w:val="28"/>
          <w:szCs w:val="28"/>
        </w:rPr>
        <w:t xml:space="preserve"> міської ради з питань бюджету, економічного розвитку, комунальної власності, підприємництва, торгівлі та залучення інвестицій</w:t>
      </w:r>
      <w:r w:rsidRPr="00F248C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18.03.2021 року </w:t>
      </w:r>
      <w:r w:rsidRPr="00F248CE">
        <w:rPr>
          <w:sz w:val="28"/>
          <w:szCs w:val="28"/>
        </w:rPr>
        <w:t xml:space="preserve">пропонується </w:t>
      </w:r>
      <w:proofErr w:type="spellStart"/>
      <w:r w:rsidRPr="00F248CE">
        <w:rPr>
          <w:sz w:val="28"/>
          <w:szCs w:val="28"/>
        </w:rPr>
        <w:t>внести</w:t>
      </w:r>
      <w:proofErr w:type="spellEnd"/>
      <w:r w:rsidRPr="00F248CE">
        <w:rPr>
          <w:sz w:val="28"/>
          <w:szCs w:val="28"/>
        </w:rPr>
        <w:t xml:space="preserve"> наступні зміни до міського бюджету.</w:t>
      </w:r>
      <w:r>
        <w:rPr>
          <w:sz w:val="28"/>
          <w:szCs w:val="28"/>
        </w:rPr>
        <w:t xml:space="preserve"> </w:t>
      </w:r>
      <w:r w:rsidRPr="00010F81">
        <w:rPr>
          <w:sz w:val="28"/>
          <w:szCs w:val="28"/>
        </w:rPr>
        <w:t xml:space="preserve"> </w:t>
      </w:r>
    </w:p>
    <w:p w:rsidR="003B5967" w:rsidRPr="00010F81" w:rsidRDefault="003B5967" w:rsidP="003B5967">
      <w:pPr>
        <w:jc w:val="both"/>
        <w:rPr>
          <w:sz w:val="28"/>
          <w:szCs w:val="28"/>
        </w:rPr>
      </w:pPr>
    </w:p>
    <w:p w:rsidR="003B5967" w:rsidRDefault="003B5967" w:rsidP="003B5967">
      <w:pPr>
        <w:pStyle w:val="a9"/>
        <w:autoSpaceDE w:val="0"/>
        <w:autoSpaceDN w:val="0"/>
        <w:adjustRightInd w:val="0"/>
        <w:ind w:left="0"/>
        <w:jc w:val="both"/>
        <w:rPr>
          <w:sz w:val="28"/>
          <w:szCs w:val="28"/>
          <w:lang w:val="uk-UA"/>
        </w:rPr>
      </w:pPr>
    </w:p>
    <w:p w:rsidR="003B5967" w:rsidRDefault="003B5967" w:rsidP="003B5967">
      <w:pPr>
        <w:pStyle w:val="a9"/>
        <w:ind w:left="1636"/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Pr="00612AE7">
        <w:rPr>
          <w:b/>
          <w:sz w:val="28"/>
          <w:szCs w:val="28"/>
          <w:lang w:val="uk-UA"/>
        </w:rPr>
        <w:t xml:space="preserve">За рахунок вільного залишку коштів загального фонду, який утворився станом на 01.01.2021 року – </w:t>
      </w:r>
      <w:r>
        <w:rPr>
          <w:b/>
          <w:sz w:val="28"/>
          <w:szCs w:val="28"/>
        </w:rPr>
        <w:t>1 500 000</w:t>
      </w:r>
      <w:r w:rsidRPr="00612AE7">
        <w:rPr>
          <w:b/>
          <w:sz w:val="28"/>
          <w:szCs w:val="28"/>
        </w:rPr>
        <w:t>,00</w:t>
      </w:r>
      <w:r w:rsidRPr="00612AE7">
        <w:rPr>
          <w:b/>
          <w:sz w:val="28"/>
          <w:szCs w:val="28"/>
          <w:lang w:val="uk-UA"/>
        </w:rPr>
        <w:t xml:space="preserve"> грн. спрямувати на наступні заходи:</w:t>
      </w:r>
    </w:p>
    <w:p w:rsidR="003B5967" w:rsidRPr="00612AE7" w:rsidRDefault="003B5967" w:rsidP="003B5967">
      <w:pPr>
        <w:pStyle w:val="a9"/>
        <w:ind w:left="1636"/>
        <w:jc w:val="both"/>
        <w:rPr>
          <w:b/>
          <w:sz w:val="28"/>
          <w:szCs w:val="28"/>
          <w:lang w:val="uk-UA"/>
        </w:rPr>
      </w:pPr>
    </w:p>
    <w:p w:rsidR="003B5967" w:rsidRPr="00D52162" w:rsidRDefault="003B5967" w:rsidP="003B5967">
      <w:pPr>
        <w:jc w:val="both"/>
        <w:rPr>
          <w:sz w:val="28"/>
          <w:szCs w:val="28"/>
        </w:rPr>
      </w:pPr>
      <w:r w:rsidRPr="00D52162">
        <w:rPr>
          <w:sz w:val="28"/>
          <w:szCs w:val="28"/>
        </w:rPr>
        <w:t xml:space="preserve">- </w:t>
      </w:r>
      <w:proofErr w:type="spellStart"/>
      <w:r w:rsidRPr="00D52162">
        <w:rPr>
          <w:sz w:val="28"/>
          <w:szCs w:val="28"/>
        </w:rPr>
        <w:t>Співфінансування</w:t>
      </w:r>
      <w:proofErr w:type="spellEnd"/>
      <w:r w:rsidRPr="00D52162">
        <w:rPr>
          <w:sz w:val="28"/>
          <w:szCs w:val="28"/>
        </w:rPr>
        <w:t xml:space="preserve"> </w:t>
      </w:r>
      <w:proofErr w:type="spellStart"/>
      <w:r w:rsidRPr="00D52162">
        <w:rPr>
          <w:sz w:val="28"/>
          <w:szCs w:val="28"/>
        </w:rPr>
        <w:t>проєкту</w:t>
      </w:r>
      <w:proofErr w:type="spellEnd"/>
      <w:r w:rsidRPr="00D52162">
        <w:rPr>
          <w:sz w:val="28"/>
          <w:szCs w:val="28"/>
        </w:rPr>
        <w:t xml:space="preserve"> "Реконструкція майнового комплексу стадіону "Колос</w:t>
      </w:r>
      <w:r>
        <w:rPr>
          <w:sz w:val="28"/>
          <w:szCs w:val="28"/>
        </w:rPr>
        <w:t>»</w:t>
      </w:r>
      <w:r w:rsidRPr="00D52162">
        <w:rPr>
          <w:sz w:val="28"/>
          <w:szCs w:val="28"/>
        </w:rPr>
        <w:t xml:space="preserve"> по </w:t>
      </w:r>
      <w:proofErr w:type="spellStart"/>
      <w:r w:rsidRPr="00D52162">
        <w:rPr>
          <w:sz w:val="28"/>
          <w:szCs w:val="28"/>
        </w:rPr>
        <w:t>вул.Промислова</w:t>
      </w:r>
      <w:proofErr w:type="spellEnd"/>
      <w:r w:rsidRPr="00D52162">
        <w:rPr>
          <w:sz w:val="28"/>
          <w:szCs w:val="28"/>
        </w:rPr>
        <w:t xml:space="preserve">, 8-а в </w:t>
      </w:r>
      <w:proofErr w:type="spellStart"/>
      <w:r w:rsidRPr="00D52162">
        <w:rPr>
          <w:sz w:val="28"/>
          <w:szCs w:val="28"/>
        </w:rPr>
        <w:t>м.Олевськ</w:t>
      </w:r>
      <w:proofErr w:type="spellEnd"/>
      <w:r w:rsidRPr="00D52162">
        <w:rPr>
          <w:sz w:val="28"/>
          <w:szCs w:val="28"/>
        </w:rPr>
        <w:t>, Житомирська область" (коригування)</w:t>
      </w:r>
    </w:p>
    <w:p w:rsidR="003B5967" w:rsidRPr="00D52162" w:rsidRDefault="003B5967" w:rsidP="003B5967">
      <w:pPr>
        <w:jc w:val="both"/>
        <w:rPr>
          <w:sz w:val="28"/>
          <w:szCs w:val="28"/>
        </w:rPr>
      </w:pPr>
      <w:r w:rsidRPr="00D52162">
        <w:rPr>
          <w:sz w:val="28"/>
          <w:szCs w:val="28"/>
        </w:rPr>
        <w:t xml:space="preserve">- </w:t>
      </w:r>
      <w:r w:rsidRPr="00D52162">
        <w:rPr>
          <w:b/>
          <w:sz w:val="28"/>
          <w:szCs w:val="28"/>
        </w:rPr>
        <w:t>1 500 000,00 грн.</w:t>
      </w:r>
      <w:r w:rsidRPr="00D52162">
        <w:rPr>
          <w:sz w:val="28"/>
          <w:szCs w:val="28"/>
        </w:rPr>
        <w:t xml:space="preserve">  </w:t>
      </w:r>
    </w:p>
    <w:p w:rsidR="003B5967" w:rsidRDefault="003B5967" w:rsidP="003B5967">
      <w:pPr>
        <w:jc w:val="both"/>
        <w:rPr>
          <w:sz w:val="28"/>
          <w:szCs w:val="28"/>
        </w:rPr>
      </w:pPr>
    </w:p>
    <w:p w:rsidR="003B5967" w:rsidRPr="0017239B" w:rsidRDefault="003B5967" w:rsidP="003B5967">
      <w:pPr>
        <w:ind w:left="350"/>
        <w:jc w:val="both"/>
        <w:rPr>
          <w:sz w:val="28"/>
          <w:szCs w:val="28"/>
        </w:rPr>
      </w:pPr>
    </w:p>
    <w:p w:rsidR="003B5967" w:rsidRDefault="003B5967" w:rsidP="003B5967">
      <w:pPr>
        <w:jc w:val="both"/>
        <w:rPr>
          <w:sz w:val="28"/>
          <w:szCs w:val="28"/>
        </w:rPr>
      </w:pPr>
      <w:r w:rsidRPr="00E6463B">
        <w:rPr>
          <w:sz w:val="28"/>
          <w:szCs w:val="28"/>
        </w:rPr>
        <w:t xml:space="preserve">Начальник фінансового </w:t>
      </w:r>
      <w:r>
        <w:rPr>
          <w:sz w:val="28"/>
          <w:szCs w:val="28"/>
        </w:rPr>
        <w:t>управління</w:t>
      </w:r>
      <w:r w:rsidRPr="00E6463B">
        <w:rPr>
          <w:sz w:val="28"/>
          <w:szCs w:val="28"/>
        </w:rPr>
        <w:t xml:space="preserve">                                          Катерина ГОРПИНІЧ</w:t>
      </w:r>
    </w:p>
    <w:p w:rsidR="005C14EC" w:rsidRDefault="005C14EC" w:rsidP="005C14EC">
      <w:pPr>
        <w:pStyle w:val="a7"/>
        <w:rPr>
          <w:sz w:val="28"/>
          <w:szCs w:val="28"/>
        </w:rPr>
      </w:pPr>
    </w:p>
    <w:p w:rsidR="00887BB2" w:rsidRDefault="00887BB2"/>
    <w:sectPr w:rsidR="00887BB2" w:rsidSect="00904A59">
      <w:headerReference w:type="even" r:id="rId10"/>
      <w:headerReference w:type="default" r:id="rId11"/>
      <w:headerReference w:type="first" r:id="rId12"/>
      <w:pgSz w:w="11906" w:h="16838" w:code="9"/>
      <w:pgMar w:top="1134" w:right="851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3367" w:rsidRDefault="00973367" w:rsidP="008D6BAC">
      <w:r>
        <w:separator/>
      </w:r>
    </w:p>
  </w:endnote>
  <w:endnote w:type="continuationSeparator" w:id="0">
    <w:p w:rsidR="00973367" w:rsidRDefault="00973367" w:rsidP="008D6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3367" w:rsidRDefault="00973367" w:rsidP="008D6BAC">
      <w:r>
        <w:separator/>
      </w:r>
    </w:p>
  </w:footnote>
  <w:footnote w:type="continuationSeparator" w:id="0">
    <w:p w:rsidR="00973367" w:rsidRDefault="00973367" w:rsidP="008D6B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4C3F" w:rsidRDefault="00973367" w:rsidP="000A25A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A4C3F" w:rsidRDefault="0097336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4C3F" w:rsidRDefault="00973367" w:rsidP="000A25A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E5295">
      <w:rPr>
        <w:rStyle w:val="a5"/>
        <w:noProof/>
      </w:rPr>
      <w:t>2</w:t>
    </w:r>
    <w:r>
      <w:rPr>
        <w:rStyle w:val="a5"/>
      </w:rPr>
      <w:fldChar w:fldCharType="end"/>
    </w:r>
  </w:p>
  <w:p w:rsidR="00CA4C3F" w:rsidRDefault="0097336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6BAC" w:rsidRPr="008D6BAC" w:rsidRDefault="008D6BAC" w:rsidP="008D6BAC">
    <w:pPr>
      <w:pStyle w:val="a3"/>
      <w:jc w:val="right"/>
      <w:rPr>
        <w:b/>
      </w:rPr>
    </w:pPr>
    <w:r w:rsidRPr="008D6BAC">
      <w:rPr>
        <w:b/>
      </w:rPr>
      <w:t>ПРОЄКТ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CE6"/>
    <w:rsid w:val="001E5295"/>
    <w:rsid w:val="003B5967"/>
    <w:rsid w:val="005C14EC"/>
    <w:rsid w:val="00887BB2"/>
    <w:rsid w:val="008D6BAC"/>
    <w:rsid w:val="00973367"/>
    <w:rsid w:val="00AD3CE6"/>
    <w:rsid w:val="00F96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52E47"/>
  <w15:chartTrackingRefBased/>
  <w15:docId w15:val="{44EE96D4-2477-438A-BDFE-0B0F785F6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4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C14EC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basedOn w:val="a0"/>
    <w:link w:val="a3"/>
    <w:rsid w:val="005C14E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5C14EC"/>
  </w:style>
  <w:style w:type="character" w:customStyle="1" w:styleId="a6">
    <w:name w:val="Без интервала Знак"/>
    <w:link w:val="a7"/>
    <w:uiPriority w:val="1"/>
    <w:locked/>
    <w:rsid w:val="005C14EC"/>
    <w:rPr>
      <w:lang w:eastAsia="uk-UA"/>
    </w:rPr>
  </w:style>
  <w:style w:type="paragraph" w:styleId="a7">
    <w:name w:val="No Spacing"/>
    <w:link w:val="a6"/>
    <w:uiPriority w:val="1"/>
    <w:qFormat/>
    <w:rsid w:val="005C14EC"/>
    <w:pPr>
      <w:spacing w:after="0" w:line="240" w:lineRule="auto"/>
    </w:pPr>
    <w:rPr>
      <w:lang w:eastAsia="uk-UA"/>
    </w:rPr>
  </w:style>
  <w:style w:type="character" w:styleId="a8">
    <w:name w:val="Hyperlink"/>
    <w:uiPriority w:val="99"/>
    <w:unhideWhenUsed/>
    <w:rsid w:val="005C14EC"/>
    <w:rPr>
      <w:color w:val="0000FF"/>
      <w:u w:val="single"/>
    </w:rPr>
  </w:style>
  <w:style w:type="paragraph" w:styleId="a9">
    <w:name w:val="List Paragraph"/>
    <w:basedOn w:val="a"/>
    <w:uiPriority w:val="99"/>
    <w:qFormat/>
    <w:rsid w:val="003B5967"/>
    <w:pPr>
      <w:ind w:left="720"/>
    </w:pPr>
    <w:rPr>
      <w:sz w:val="24"/>
      <w:szCs w:val="24"/>
      <w:lang w:val="ru-RU"/>
    </w:rPr>
  </w:style>
  <w:style w:type="paragraph" w:styleId="aa">
    <w:name w:val="footer"/>
    <w:basedOn w:val="a"/>
    <w:link w:val="ab"/>
    <w:uiPriority w:val="99"/>
    <w:unhideWhenUsed/>
    <w:rsid w:val="008D6BAC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D6BA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2456-17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zakon.rada.gov.ua/laws/show/280/97-%D0%B2%D1%8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2763</Words>
  <Characters>1575</Characters>
  <Application>Microsoft Office Word</Application>
  <DocSecurity>0</DocSecurity>
  <Lines>13</Lines>
  <Paragraphs>8</Paragraphs>
  <ScaleCrop>false</ScaleCrop>
  <Company/>
  <LinksUpToDate>false</LinksUpToDate>
  <CharactersWithSpaces>4330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Леся</dc:creator>
  <cp:keywords/>
  <dc:description/>
  <cp:lastModifiedBy>Леся</cp:lastModifiedBy>
  <cp:revision>7</cp:revision>
  <dcterms:created xsi:type="dcterms:W3CDTF">2021-03-17T08:23:00Z</dcterms:created>
  <dcterms:modified xsi:type="dcterms:W3CDTF">2021-03-17T08:26:00Z</dcterms:modified>
</cp:coreProperties>
</file>